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B7" w:rsidRPr="00CC3088" w:rsidRDefault="0075483C">
      <w:pPr>
        <w:rPr>
          <w:rFonts w:ascii="Tahoma" w:hAnsi="Tahoma" w:cs="Tahoma"/>
          <w:b/>
          <w:sz w:val="36"/>
          <w:szCs w:val="32"/>
        </w:rPr>
      </w:pPr>
      <w:bookmarkStart w:id="0" w:name="_GoBack"/>
      <w:bookmarkEnd w:id="0"/>
      <w:r w:rsidRPr="00CC3088">
        <w:rPr>
          <w:rFonts w:ascii="Tahoma" w:hAnsi="Tahoma" w:cs="Tahoma"/>
          <w:b/>
          <w:sz w:val="36"/>
          <w:szCs w:val="32"/>
        </w:rPr>
        <w:t xml:space="preserve">BMPTRAINS </w:t>
      </w:r>
      <w:r w:rsidR="00A17352" w:rsidRPr="00CC3088">
        <w:rPr>
          <w:rFonts w:ascii="Tahoma" w:hAnsi="Tahoma" w:cs="Tahoma"/>
          <w:b/>
          <w:sz w:val="36"/>
          <w:szCs w:val="32"/>
        </w:rPr>
        <w:t>M</w:t>
      </w:r>
      <w:r w:rsidRPr="00CC3088">
        <w:rPr>
          <w:rFonts w:ascii="Tahoma" w:hAnsi="Tahoma" w:cs="Tahoma"/>
          <w:b/>
          <w:sz w:val="36"/>
          <w:szCs w:val="32"/>
        </w:rPr>
        <w:t xml:space="preserve">odel </w:t>
      </w:r>
      <w:r w:rsidR="00A17352" w:rsidRPr="00CC3088">
        <w:rPr>
          <w:rFonts w:ascii="Tahoma" w:hAnsi="Tahoma" w:cs="Tahoma"/>
          <w:b/>
          <w:sz w:val="36"/>
          <w:szCs w:val="32"/>
        </w:rPr>
        <w:t>Training W</w:t>
      </w:r>
      <w:r w:rsidRPr="00CC3088">
        <w:rPr>
          <w:rFonts w:ascii="Tahoma" w:hAnsi="Tahoma" w:cs="Tahoma"/>
          <w:b/>
          <w:sz w:val="36"/>
          <w:szCs w:val="32"/>
        </w:rPr>
        <w:t>orkshop</w:t>
      </w:r>
    </w:p>
    <w:p w:rsidR="0075483C" w:rsidRPr="00CC3088" w:rsidRDefault="0075483C">
      <w:pPr>
        <w:rPr>
          <w:rFonts w:ascii="Tahoma" w:hAnsi="Tahoma" w:cs="Tahoma"/>
        </w:rPr>
      </w:pPr>
      <w:r w:rsidRPr="00CC3088">
        <w:rPr>
          <w:rFonts w:ascii="Tahoma" w:hAnsi="Tahoma" w:cs="Tahoma"/>
          <w:b/>
        </w:rPr>
        <w:t>DATE</w:t>
      </w:r>
      <w:r w:rsidRPr="00CC3088">
        <w:rPr>
          <w:rFonts w:ascii="Tahoma" w:hAnsi="Tahoma" w:cs="Tahoma"/>
        </w:rPr>
        <w:t>:</w:t>
      </w:r>
      <w:r w:rsidRPr="00CC3088">
        <w:rPr>
          <w:rFonts w:ascii="Tahoma" w:hAnsi="Tahoma" w:cs="Tahoma"/>
        </w:rPr>
        <w:tab/>
        <w:t xml:space="preserve"> </w:t>
      </w:r>
      <w:r w:rsidRPr="00CC3088">
        <w:rPr>
          <w:rFonts w:ascii="Tahoma" w:hAnsi="Tahoma" w:cs="Tahoma"/>
        </w:rPr>
        <w:tab/>
      </w:r>
      <w:r w:rsidR="00611E4A">
        <w:rPr>
          <w:rFonts w:ascii="Tahoma" w:hAnsi="Tahoma" w:cs="Tahoma"/>
        </w:rPr>
        <w:t>January 28, 2016</w:t>
      </w:r>
      <w:r w:rsidR="00A17352" w:rsidRPr="00CC3088">
        <w:rPr>
          <w:rFonts w:ascii="Tahoma" w:hAnsi="Tahoma" w:cs="Tahoma"/>
        </w:rPr>
        <w:tab/>
      </w:r>
      <w:r w:rsidR="00A17352" w:rsidRPr="00CC3088">
        <w:rPr>
          <w:rFonts w:ascii="Tahoma" w:hAnsi="Tahoma" w:cs="Tahoma"/>
        </w:rPr>
        <w:tab/>
        <w:t>TIME:  9am- 4 pm</w:t>
      </w:r>
    </w:p>
    <w:p w:rsidR="0075483C" w:rsidRPr="00CC3088" w:rsidRDefault="0075483C" w:rsidP="0075483C">
      <w:pPr>
        <w:spacing w:after="0" w:line="240" w:lineRule="auto"/>
        <w:rPr>
          <w:rFonts w:ascii="Tahoma" w:hAnsi="Tahoma" w:cs="Tahoma"/>
        </w:rPr>
      </w:pPr>
      <w:r w:rsidRPr="00CC3088">
        <w:rPr>
          <w:rFonts w:ascii="Tahoma" w:hAnsi="Tahoma" w:cs="Tahoma"/>
          <w:b/>
        </w:rPr>
        <w:t>PLACE</w:t>
      </w:r>
      <w:r w:rsidRPr="00CC3088">
        <w:rPr>
          <w:rFonts w:ascii="Tahoma" w:hAnsi="Tahoma" w:cs="Tahoma"/>
        </w:rPr>
        <w:t xml:space="preserve">:  </w:t>
      </w:r>
      <w:r w:rsidRPr="00CC3088">
        <w:rPr>
          <w:rFonts w:ascii="Tahoma" w:hAnsi="Tahoma" w:cs="Tahoma"/>
        </w:rPr>
        <w:tab/>
        <w:t>Continuing Education Conference Room (innovative center)</w:t>
      </w:r>
    </w:p>
    <w:p w:rsidR="0075483C" w:rsidRPr="00CC3088" w:rsidRDefault="0075483C" w:rsidP="0075483C">
      <w:pPr>
        <w:spacing w:after="0" w:line="240" w:lineRule="auto"/>
        <w:rPr>
          <w:rFonts w:ascii="Tahoma" w:hAnsi="Tahoma" w:cs="Tahoma"/>
        </w:rPr>
      </w:pPr>
      <w:r w:rsidRPr="00CC3088">
        <w:rPr>
          <w:rFonts w:ascii="Tahoma" w:hAnsi="Tahoma" w:cs="Tahoma"/>
        </w:rPr>
        <w:tab/>
      </w:r>
      <w:r w:rsidRPr="00CC3088">
        <w:rPr>
          <w:rFonts w:ascii="Tahoma" w:hAnsi="Tahoma" w:cs="Tahoma"/>
        </w:rPr>
        <w:tab/>
        <w:t>3280 Progress Drive, Suite 700, Orlando Fl. 32826</w:t>
      </w:r>
    </w:p>
    <w:p w:rsidR="0075483C" w:rsidRPr="00CC3088" w:rsidRDefault="0075483C" w:rsidP="00BD76EA">
      <w:pPr>
        <w:spacing w:after="0" w:line="240" w:lineRule="auto"/>
        <w:rPr>
          <w:rFonts w:ascii="Tahoma" w:hAnsi="Tahoma" w:cs="Tahoma"/>
        </w:rPr>
      </w:pPr>
      <w:r w:rsidRPr="00CC3088">
        <w:rPr>
          <w:rFonts w:ascii="Tahoma" w:hAnsi="Tahoma" w:cs="Tahoma"/>
        </w:rPr>
        <w:tab/>
      </w:r>
      <w:r w:rsidRPr="00CC3088">
        <w:rPr>
          <w:rFonts w:ascii="Tahoma" w:hAnsi="Tahoma" w:cs="Tahoma"/>
        </w:rPr>
        <w:tab/>
      </w:r>
      <w:r w:rsidR="002822E0" w:rsidRPr="00CC3088">
        <w:rPr>
          <w:rFonts w:ascii="Tahoma" w:hAnsi="Tahoma" w:cs="Tahoma"/>
        </w:rPr>
        <w:t xml:space="preserve"> </w:t>
      </w:r>
    </w:p>
    <w:p w:rsidR="0075483C" w:rsidRPr="00CC3088" w:rsidRDefault="0075483C" w:rsidP="0075483C">
      <w:pPr>
        <w:spacing w:after="0" w:line="240" w:lineRule="auto"/>
        <w:rPr>
          <w:rFonts w:ascii="Tahoma" w:hAnsi="Tahoma" w:cs="Tahoma"/>
          <w:sz w:val="28"/>
        </w:rPr>
      </w:pPr>
    </w:p>
    <w:p w:rsidR="00CC3088" w:rsidRPr="00CC3088" w:rsidRDefault="00CC3088" w:rsidP="00CC3088">
      <w:pPr>
        <w:pStyle w:val="NormalWeb"/>
        <w:rPr>
          <w:rFonts w:ascii="Tahoma" w:hAnsi="Tahoma" w:cs="Tahoma"/>
          <w:b/>
          <w:caps/>
          <w:color w:val="000000"/>
          <w:sz w:val="22"/>
          <w:szCs w:val="20"/>
        </w:rPr>
      </w:pPr>
      <w:r w:rsidRPr="00CC3088">
        <w:rPr>
          <w:rFonts w:ascii="Tahoma" w:hAnsi="Tahoma" w:cs="Tahoma"/>
          <w:b/>
          <w:caps/>
          <w:color w:val="000000"/>
          <w:sz w:val="22"/>
          <w:szCs w:val="20"/>
        </w:rPr>
        <w:t>Objectives</w:t>
      </w:r>
    </w:p>
    <w:p w:rsidR="00CC3088" w:rsidRPr="00CC3088" w:rsidRDefault="00CC3088" w:rsidP="00CC3088">
      <w:pPr>
        <w:pStyle w:val="NormalWeb"/>
        <w:numPr>
          <w:ilvl w:val="0"/>
          <w:numId w:val="2"/>
        </w:numPr>
        <w:rPr>
          <w:rFonts w:ascii="Tahoma" w:hAnsi="Tahoma" w:cs="Tahoma"/>
          <w:color w:val="000000"/>
          <w:sz w:val="22"/>
          <w:szCs w:val="20"/>
        </w:rPr>
      </w:pPr>
      <w:r w:rsidRPr="00CC3088">
        <w:rPr>
          <w:rFonts w:ascii="Tahoma" w:hAnsi="Tahoma" w:cs="Tahoma"/>
          <w:color w:val="000000"/>
          <w:sz w:val="22"/>
          <w:szCs w:val="20"/>
        </w:rPr>
        <w:t xml:space="preserve">Provide each participant with knowledge </w:t>
      </w:r>
      <w:r w:rsidR="00B20F68">
        <w:rPr>
          <w:rFonts w:ascii="Tahoma" w:hAnsi="Tahoma" w:cs="Tahoma"/>
          <w:color w:val="000000"/>
          <w:sz w:val="22"/>
          <w:szCs w:val="20"/>
        </w:rPr>
        <w:t xml:space="preserve">for use of BMPTRAINS to </w:t>
      </w:r>
      <w:r w:rsidRPr="00CC3088">
        <w:rPr>
          <w:rFonts w:ascii="Tahoma" w:hAnsi="Tahoma" w:cs="Tahoma"/>
          <w:color w:val="000000"/>
          <w:sz w:val="22"/>
          <w:szCs w:val="20"/>
        </w:rPr>
        <w:t xml:space="preserve">assist in the analysis and design of Stormwater Best Management Practices for nutrient removal. </w:t>
      </w:r>
    </w:p>
    <w:p w:rsidR="00CC3088" w:rsidRPr="00CC3088" w:rsidRDefault="00CC3088" w:rsidP="00CC3088">
      <w:pPr>
        <w:pStyle w:val="NormalWeb"/>
        <w:numPr>
          <w:ilvl w:val="0"/>
          <w:numId w:val="2"/>
        </w:numPr>
        <w:rPr>
          <w:rFonts w:ascii="Tahoma" w:hAnsi="Tahoma" w:cs="Tahoma"/>
          <w:color w:val="000000"/>
          <w:sz w:val="22"/>
          <w:szCs w:val="20"/>
        </w:rPr>
      </w:pPr>
      <w:r w:rsidRPr="00CC3088">
        <w:rPr>
          <w:rFonts w:ascii="Tahoma" w:hAnsi="Tahoma" w:cs="Tahoma"/>
          <w:color w:val="000000"/>
          <w:sz w:val="22"/>
          <w:szCs w:val="20"/>
        </w:rPr>
        <w:t>Aid in defining and setting up input data required to estimate annual loads and effectiveness for treatment trains using the BMPTRAINS program.</w:t>
      </w:r>
    </w:p>
    <w:p w:rsidR="009F67E0" w:rsidRDefault="009F67E0" w:rsidP="009F67E0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CC3088" w:rsidRDefault="00CC3088" w:rsidP="00CC3088">
      <w:pPr>
        <w:pStyle w:val="NormalWeb"/>
        <w:ind w:left="720" w:hanging="720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b/>
          <w:color w:val="000000"/>
          <w:szCs w:val="20"/>
        </w:rPr>
        <w:t>CLASSROOM MATERIALS</w:t>
      </w:r>
    </w:p>
    <w:p w:rsidR="00CC3088" w:rsidRDefault="00CC3088" w:rsidP="00CC308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CC3088" w:rsidRDefault="00CC3088" w:rsidP="00CC308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For maximum benefits, each participant must have a computer with the BMPTRAINS model loaded on it  </w:t>
      </w:r>
    </w:p>
    <w:p w:rsidR="00CC3088" w:rsidRDefault="00CC3088" w:rsidP="00CC308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CC3088" w:rsidRDefault="00CC3088" w:rsidP="00CC3088">
      <w:pPr>
        <w:pStyle w:val="NormalWeb"/>
        <w:rPr>
          <w:rFonts w:ascii="Tahoma" w:hAnsi="Tahoma" w:cs="Tahoma"/>
          <w:b/>
          <w:color w:val="000000"/>
          <w:szCs w:val="20"/>
        </w:rPr>
      </w:pPr>
      <w:r>
        <w:rPr>
          <w:rFonts w:ascii="Tahoma" w:hAnsi="Tahoma" w:cs="Tahoma"/>
          <w:b/>
          <w:color w:val="000000"/>
          <w:szCs w:val="20"/>
        </w:rPr>
        <w:t>AGENDA and Sequence of presentations</w:t>
      </w:r>
    </w:p>
    <w:p w:rsidR="00CC3088" w:rsidRDefault="00CC3088" w:rsidP="00CC308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CC3088" w:rsidRDefault="00CC3088" w:rsidP="00CC308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Introduction</w:t>
      </w:r>
      <w:r>
        <w:rPr>
          <w:rFonts w:ascii="Tahoma" w:hAnsi="Tahoma" w:cs="Tahoma"/>
          <w:color w:val="000000"/>
          <w:sz w:val="20"/>
          <w:szCs w:val="20"/>
        </w:rPr>
        <w:tab/>
        <w:t>Value of BMPTRAINS, Training Expectations and Evaluation, Review of computer models, series and parallel, BMPs, Effectiveness Annual Basis, State Climate zones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CC3088" w:rsidRDefault="00CC3088" w:rsidP="00CC308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CC3088" w:rsidRDefault="00CC3088" w:rsidP="00B20F68">
      <w:pPr>
        <w:pStyle w:val="NormalWeb"/>
        <w:ind w:left="720" w:hanging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Background and Methodologies </w:t>
      </w:r>
      <w:r>
        <w:rPr>
          <w:rFonts w:ascii="Tahoma" w:hAnsi="Tahoma" w:cs="Tahoma"/>
          <w:color w:val="000000"/>
          <w:sz w:val="20"/>
          <w:szCs w:val="20"/>
        </w:rPr>
        <w:t xml:space="preserve">Retention and Detention, Swales, Harvesting, Bio-Retention, Pre and Post, Catchment </w:t>
      </w:r>
      <w:r w:rsidR="00B20F68"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haracteristics, Event Mean Concentration, Watershed Conditions, </w:t>
      </w:r>
      <w:r w:rsidR="00B20F68"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asis for nutrient removal calculations for different classes of BMPs</w:t>
      </w:r>
    </w:p>
    <w:p w:rsidR="00CC3088" w:rsidRDefault="00CC3088" w:rsidP="00CC3088">
      <w:pPr>
        <w:pStyle w:val="NormalWeb"/>
        <w:ind w:left="1440" w:firstLine="6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</w:p>
    <w:p w:rsidR="00CC3088" w:rsidRDefault="00CC3088" w:rsidP="00CC3088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BMPTRAINS examples from recent applications of the model</w:t>
      </w:r>
    </w:p>
    <w:p w:rsidR="00CC3088" w:rsidRDefault="00CC3088" w:rsidP="00B20F68">
      <w:pPr>
        <w:pStyle w:val="NormalWeb"/>
        <w:numPr>
          <w:ilvl w:val="0"/>
          <w:numId w:val="3"/>
        </w:numPr>
        <w:ind w:left="108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Disconnecting impervious areas using depression storage options such as rain gardens, tree wells, planter boxes and swales</w:t>
      </w:r>
    </w:p>
    <w:p w:rsidR="00CC3088" w:rsidRDefault="00CC3088" w:rsidP="00B20F68">
      <w:pPr>
        <w:pStyle w:val="NormalWeb"/>
        <w:numPr>
          <w:ilvl w:val="0"/>
          <w:numId w:val="3"/>
        </w:numPr>
        <w:ind w:left="108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Typical retention </w:t>
      </w:r>
      <w:r w:rsidR="00B20F68">
        <w:rPr>
          <w:rFonts w:ascii="Tahoma" w:hAnsi="Tahoma" w:cs="Tahoma"/>
          <w:color w:val="000000"/>
          <w:sz w:val="20"/>
          <w:szCs w:val="20"/>
        </w:rPr>
        <w:t xml:space="preserve">basins </w:t>
      </w:r>
      <w:r>
        <w:rPr>
          <w:rFonts w:ascii="Tahoma" w:hAnsi="Tahoma" w:cs="Tahoma"/>
          <w:color w:val="000000"/>
          <w:sz w:val="20"/>
          <w:szCs w:val="20"/>
        </w:rPr>
        <w:t xml:space="preserve">and wet detention </w:t>
      </w:r>
      <w:r w:rsidR="00B20F68">
        <w:rPr>
          <w:rFonts w:ascii="Tahoma" w:hAnsi="Tahoma" w:cs="Tahoma"/>
          <w:color w:val="000000"/>
          <w:sz w:val="20"/>
          <w:szCs w:val="20"/>
        </w:rPr>
        <w:t>ponds</w:t>
      </w:r>
    </w:p>
    <w:p w:rsidR="00CC3088" w:rsidRDefault="00B20F68" w:rsidP="00B20F68">
      <w:pPr>
        <w:pStyle w:val="NormalWeb"/>
        <w:numPr>
          <w:ilvl w:val="0"/>
          <w:numId w:val="3"/>
        </w:numPr>
        <w:ind w:left="108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Exfiltration</w:t>
      </w:r>
    </w:p>
    <w:p w:rsidR="00CC3088" w:rsidRDefault="00CC3088" w:rsidP="00B20F68">
      <w:pPr>
        <w:pStyle w:val="NormalWeb"/>
        <w:numPr>
          <w:ilvl w:val="0"/>
          <w:numId w:val="3"/>
        </w:numPr>
        <w:ind w:left="108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Reuse (Harvesting)</w:t>
      </w:r>
    </w:p>
    <w:p w:rsidR="00CC3088" w:rsidRDefault="00CC3088" w:rsidP="00B20F68">
      <w:pPr>
        <w:pStyle w:val="NormalWeb"/>
        <w:numPr>
          <w:ilvl w:val="0"/>
          <w:numId w:val="3"/>
        </w:numPr>
        <w:ind w:left="108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Pervious pavements</w:t>
      </w:r>
    </w:p>
    <w:p w:rsidR="00CC3088" w:rsidRDefault="00CC3088" w:rsidP="00B20F68">
      <w:pPr>
        <w:pStyle w:val="NormalWeb"/>
        <w:numPr>
          <w:ilvl w:val="0"/>
          <w:numId w:val="3"/>
        </w:numPr>
        <w:ind w:left="108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Others as defined by participants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</w:p>
    <w:p w:rsidR="00CC3088" w:rsidRDefault="00CC3088" w:rsidP="00CC308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CC3088" w:rsidRDefault="00CC3088" w:rsidP="00B20F68">
      <w:pPr>
        <w:pStyle w:val="NormalWeb"/>
        <w:ind w:left="1440" w:hanging="144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Discussion</w:t>
      </w:r>
      <w:r w:rsidR="00B20F68">
        <w:rPr>
          <w:rFonts w:ascii="Tahoma" w:hAnsi="Tahoma" w:cs="Tahoma"/>
          <w:b/>
          <w:color w:val="000000"/>
          <w:sz w:val="20"/>
          <w:szCs w:val="20"/>
        </w:rPr>
        <w:t>,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Comments</w:t>
      </w:r>
      <w:r w:rsidR="00B20F68">
        <w:rPr>
          <w:rFonts w:ascii="Tahoma" w:hAnsi="Tahoma" w:cs="Tahoma"/>
          <w:b/>
          <w:color w:val="000000"/>
          <w:sz w:val="20"/>
          <w:szCs w:val="20"/>
        </w:rPr>
        <w:t xml:space="preserve"> and R</w:t>
      </w:r>
      <w:r>
        <w:rPr>
          <w:rFonts w:ascii="Tahoma" w:hAnsi="Tahoma" w:cs="Tahoma"/>
          <w:b/>
          <w:color w:val="000000"/>
          <w:sz w:val="20"/>
          <w:szCs w:val="20"/>
        </w:rPr>
        <w:t>eview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D160EE">
        <w:rPr>
          <w:rFonts w:ascii="Tahoma" w:hAnsi="Tahoma" w:cs="Tahoma"/>
          <w:color w:val="000000"/>
          <w:sz w:val="20"/>
          <w:szCs w:val="20"/>
        </w:rPr>
        <w:t xml:space="preserve">Lessons </w:t>
      </w:r>
      <w:r>
        <w:rPr>
          <w:rFonts w:ascii="Tahoma" w:hAnsi="Tahoma" w:cs="Tahoma"/>
          <w:color w:val="000000"/>
          <w:sz w:val="20"/>
          <w:szCs w:val="20"/>
        </w:rPr>
        <w:t xml:space="preserve">learned and Follow-on Information  </w:t>
      </w:r>
    </w:p>
    <w:p w:rsidR="009F67E0" w:rsidRPr="00B20F68" w:rsidRDefault="009F67E0" w:rsidP="009F67E0">
      <w:pPr>
        <w:pStyle w:val="NormalWeb"/>
        <w:rPr>
          <w:rFonts w:asciiTheme="minorHAnsi" w:hAnsiTheme="minorHAnsi" w:cs="Tahoma"/>
          <w:b/>
          <w:color w:val="000000"/>
          <w:sz w:val="22"/>
        </w:rPr>
      </w:pPr>
    </w:p>
    <w:p w:rsidR="00A17352" w:rsidRPr="00B20F68" w:rsidRDefault="009F67E0">
      <w:pPr>
        <w:rPr>
          <w:rFonts w:ascii="Tahoma" w:hAnsi="Tahoma" w:cs="Tahoma"/>
        </w:rPr>
      </w:pPr>
      <w:r w:rsidRPr="00B20F68">
        <w:rPr>
          <w:rFonts w:ascii="Tahoma" w:hAnsi="Tahoma" w:cs="Tahoma"/>
          <w:b/>
        </w:rPr>
        <w:t>INSTRUCTORS:</w:t>
      </w:r>
      <w:r w:rsidRPr="00B20F68">
        <w:rPr>
          <w:rFonts w:ascii="Tahoma" w:hAnsi="Tahoma" w:cs="Tahoma"/>
        </w:rPr>
        <w:t xml:space="preserve">  M</w:t>
      </w:r>
      <w:r w:rsidR="00B20F68" w:rsidRPr="00B20F68">
        <w:rPr>
          <w:rFonts w:ascii="Tahoma" w:hAnsi="Tahoma" w:cs="Tahoma"/>
        </w:rPr>
        <w:t>ike Hardin, Harvey Harper, Eric Livingston and M</w:t>
      </w:r>
      <w:r w:rsidRPr="00B20F68">
        <w:rPr>
          <w:rFonts w:ascii="Tahoma" w:hAnsi="Tahoma" w:cs="Tahoma"/>
        </w:rPr>
        <w:t>arty Wanielista</w:t>
      </w:r>
    </w:p>
    <w:sectPr w:rsidR="00A17352" w:rsidRPr="00B2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7C7"/>
    <w:multiLevelType w:val="hybridMultilevel"/>
    <w:tmpl w:val="8D72F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75BC"/>
    <w:multiLevelType w:val="hybridMultilevel"/>
    <w:tmpl w:val="A98E31AA"/>
    <w:lvl w:ilvl="0" w:tplc="28E655A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3C"/>
    <w:rsid w:val="000C1A91"/>
    <w:rsid w:val="000E7546"/>
    <w:rsid w:val="001A0C30"/>
    <w:rsid w:val="002822E0"/>
    <w:rsid w:val="00374400"/>
    <w:rsid w:val="003F240D"/>
    <w:rsid w:val="00611E4A"/>
    <w:rsid w:val="006E7EC6"/>
    <w:rsid w:val="0075483C"/>
    <w:rsid w:val="007A0AB7"/>
    <w:rsid w:val="007C597C"/>
    <w:rsid w:val="008C5351"/>
    <w:rsid w:val="009F67E0"/>
    <w:rsid w:val="00A17352"/>
    <w:rsid w:val="00A82082"/>
    <w:rsid w:val="00AE0707"/>
    <w:rsid w:val="00AE76DD"/>
    <w:rsid w:val="00B20F68"/>
    <w:rsid w:val="00BD76EA"/>
    <w:rsid w:val="00CC3088"/>
    <w:rsid w:val="00D160EE"/>
    <w:rsid w:val="00ED5C5B"/>
    <w:rsid w:val="00F45569"/>
    <w:rsid w:val="00F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7DBCE-C028-42B4-8864-6B37E793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7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22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127E-4597-4BED-9583-C147E1B1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Wanielista</dc:creator>
  <cp:keywords/>
  <dc:description/>
  <cp:lastModifiedBy>Anthony Recascino</cp:lastModifiedBy>
  <cp:revision>2</cp:revision>
  <dcterms:created xsi:type="dcterms:W3CDTF">2016-02-02T20:12:00Z</dcterms:created>
  <dcterms:modified xsi:type="dcterms:W3CDTF">2016-02-02T20:12:00Z</dcterms:modified>
</cp:coreProperties>
</file>